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9E2" w:rsidRPr="003C69E2" w:rsidRDefault="003C69E2" w:rsidP="003C69E2">
      <w:pPr>
        <w:keepNext/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  <w:bookmarkStart w:id="0" w:name="_GoBack"/>
      <w:bookmarkEnd w:id="0"/>
      <w:r w:rsidRPr="003C69E2">
        <w:rPr>
          <w:rFonts w:ascii="Times New Roman" w:eastAsia="Arial Unicode MS" w:hAnsi="Times New Roman" w:cs="Times New Roman"/>
          <w:b/>
          <w:i/>
          <w:noProof/>
          <w:sz w:val="28"/>
          <w:szCs w:val="20"/>
          <w:lang w:eastAsia="ru-RU"/>
        </w:rPr>
        <w:drawing>
          <wp:inline distT="0" distB="0" distL="0" distR="0" wp14:anchorId="111DCC97" wp14:editId="3F3E7FC4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9E2" w:rsidRPr="003C69E2" w:rsidRDefault="003C69E2" w:rsidP="003C69E2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Ханты-Мансийск</w:t>
      </w:r>
    </w:p>
    <w:p w:rsidR="003C69E2" w:rsidRPr="003C69E2" w:rsidRDefault="003C69E2" w:rsidP="003C69E2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3C69E2" w:rsidRPr="003C69E2" w:rsidRDefault="003C69E2" w:rsidP="003C69E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C69E2" w:rsidRPr="003C69E2" w:rsidRDefault="003C69E2" w:rsidP="003C69E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3C69E2" w:rsidRPr="003C69E2" w:rsidRDefault="003C69E2" w:rsidP="003C69E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C69E2" w:rsidRPr="003C69E2" w:rsidRDefault="003C69E2" w:rsidP="003C69E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3C69E2" w:rsidRPr="003C69E2" w:rsidRDefault="003C69E2" w:rsidP="003C6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C69E2" w:rsidRPr="003C69E2" w:rsidRDefault="003C69E2" w:rsidP="003C69E2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№ 288-</w:t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3C69E2" w:rsidRPr="003C69E2" w:rsidRDefault="003C69E2" w:rsidP="003C69E2">
      <w:pPr>
        <w:spacing w:after="0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3C69E2" w:rsidRPr="003C69E2" w:rsidRDefault="003C69E2" w:rsidP="003C69E2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</w:t>
      </w:r>
      <w:r w:rsidRPr="003C69E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3C69E2" w:rsidRPr="003C69E2" w:rsidRDefault="003C69E2" w:rsidP="003C69E2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27 декабря 2024 года</w:t>
      </w:r>
    </w:p>
    <w:p w:rsidR="003C69E2" w:rsidRPr="003C69E2" w:rsidRDefault="003C69E2" w:rsidP="003C69E2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C69E2" w:rsidRPr="003C69E2" w:rsidRDefault="003C69E2" w:rsidP="003C69E2">
      <w:pPr>
        <w:spacing w:after="0" w:line="276" w:lineRule="auto"/>
        <w:ind w:right="4818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внесении изменений в Решение Думы города Ханты-Мансийска от 22 декабря 2023 года № 215-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 </w:t>
      </w:r>
    </w:p>
    <w:p w:rsidR="003C69E2" w:rsidRPr="003C69E2" w:rsidRDefault="003C69E2" w:rsidP="003C69E2">
      <w:pPr>
        <w:spacing w:after="0" w:line="276" w:lineRule="auto"/>
        <w:ind w:right="4818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C69E2" w:rsidRPr="003C69E2" w:rsidRDefault="003C69E2" w:rsidP="003C69E2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изменений в Решение Думы города Ханты-Мансийска 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 215-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                  на 2024 год и на плановый период 2025 и 2026 годов»</w:t>
      </w: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C69E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руководствуясь частью 1 статьи 69 Устава города Ханты-Мансийска, </w:t>
      </w:r>
    </w:p>
    <w:p w:rsidR="003C69E2" w:rsidRPr="003C69E2" w:rsidRDefault="003C69E2" w:rsidP="003C69E2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3C69E2" w:rsidRPr="003C69E2" w:rsidRDefault="003C69E2" w:rsidP="003C69E2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3C69E2" w:rsidRPr="003C69E2" w:rsidRDefault="003C69E2" w:rsidP="003C69E2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9E2" w:rsidRPr="003C69E2" w:rsidRDefault="003C69E2" w:rsidP="003C69E2">
      <w:pPr>
        <w:numPr>
          <w:ilvl w:val="0"/>
          <w:numId w:val="1"/>
        </w:num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Внести в Решение Думы города Ханты-Мансийска 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 215-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 </w:t>
      </w:r>
      <w:r w:rsidRPr="003C69E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следующие изменения:</w:t>
      </w:r>
    </w:p>
    <w:p w:rsidR="003C69E2" w:rsidRPr="003C69E2" w:rsidRDefault="003C69E2" w:rsidP="003C69E2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1:</w:t>
      </w:r>
    </w:p>
    <w:p w:rsidR="003C69E2" w:rsidRPr="003C69E2" w:rsidRDefault="003C69E2" w:rsidP="003C69E2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слова «14 283 336 564,00 рубля» заменить словами «17 585 537 691,70 рубль»; слова «8 521 002 564,00 рубля» заменить словами «11 504 453 691,70 рубль»;</w:t>
      </w:r>
    </w:p>
    <w:p w:rsidR="003C69E2" w:rsidRPr="003C69E2" w:rsidRDefault="003C69E2" w:rsidP="003C69E2">
      <w:pPr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слова «14 578 511 979,85 рублей» заменить словами «17 662 490 422,75 рубля»;</w:t>
      </w:r>
    </w:p>
    <w:p w:rsidR="003C69E2" w:rsidRPr="003C69E2" w:rsidRDefault="003C69E2" w:rsidP="003C69E2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слова «295 175 415,85 рублей» заменить словами «76 952 731,05 рубль»;</w:t>
      </w:r>
    </w:p>
    <w:p w:rsidR="003C69E2" w:rsidRPr="003C69E2" w:rsidRDefault="003C69E2" w:rsidP="003C69E2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firstLine="8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пункте 5 слова «5 000 000,00 рублей» заменить словами «277 879,98 рублей».</w:t>
      </w:r>
    </w:p>
    <w:p w:rsidR="003C69E2" w:rsidRPr="003C69E2" w:rsidRDefault="003C69E2" w:rsidP="003C69E2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2:</w:t>
      </w:r>
    </w:p>
    <w:p w:rsidR="003C69E2" w:rsidRPr="003C69E2" w:rsidRDefault="003C69E2" w:rsidP="003C69E2">
      <w:pPr>
        <w:shd w:val="clear" w:color="auto" w:fill="FFFFFF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1.2.1. в пункте 1 слова «12 435 366 500,00 рублей» заменить словами «12 930 945 400,00 рублей»; слова «6 633 283 500,00 рублей» заменить словами «7 128 862 400,00 рублей»; слова «12 263 364 820,00 рублей» заменить словами «12 411 241 120,00 рублей»; слова «6 149 146 000,00 рублей» заменить словами «6 296 742 300,00 рублей»;</w:t>
      </w:r>
    </w:p>
    <w:p w:rsidR="003C69E2" w:rsidRPr="003C69E2" w:rsidRDefault="003C69E2" w:rsidP="003C69E2">
      <w:pPr>
        <w:shd w:val="clear" w:color="auto" w:fill="FFFFFF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1.2.2. в пункте 2 слова «12 650 366 500,00 рублей» заменить словами «13 145 945 400,00 рублей»; слова «12 463 644 820,00 рублей» заменить словами «12 611 241 120,00 рублей, в том числе условно-утвержденные расходы на 2026 год в сумме 293 115 435,00 рублей»;</w:t>
      </w:r>
    </w:p>
    <w:p w:rsidR="003C69E2" w:rsidRPr="003C69E2" w:rsidRDefault="003C69E2" w:rsidP="003C69E2">
      <w:pPr>
        <w:shd w:val="clear" w:color="auto" w:fill="FFFFFF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в пункте 4 статьи 2 слова «870 000 000,00 рублей» заменить словами «190 000 000,00 рублей».</w:t>
      </w:r>
    </w:p>
    <w:p w:rsidR="003C69E2" w:rsidRPr="003C69E2" w:rsidRDefault="003C69E2" w:rsidP="003C69E2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статьи 5 слова «26 178 728,00 рублей» заменить словами «27 501 761,74 рублей».</w:t>
      </w:r>
    </w:p>
    <w:p w:rsidR="003C69E2" w:rsidRPr="003C69E2" w:rsidRDefault="003C69E2" w:rsidP="003C69E2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6 изложить в следующей редакции: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«Статья 6. Создать в расходной части бюджета города на 2025 и                           2026 годы резервный фонд Администрации города Ханты-Мансийска: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в сумме 296 899 557,00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рублей);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в сумме 306 453 737,52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рублей).».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В абзаце втором с</w:t>
      </w: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татьи 7 слова «293 323 163,66 </w:t>
      </w:r>
      <w:r w:rsidRPr="003C69E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убля» заменить словами «1 098 541 733,66 рубля»; слова «82 422 900,00 рублей» заменить словами «424 769 200,00 рублей.». 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1.6. Статью 8 изложить в следующей редакции: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«Статья 8. У</w:t>
      </w:r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становить, что в соответствии с </w:t>
      </w:r>
      <w:hyperlink r:id="rId6" w:history="1">
        <w:r w:rsidRPr="003C69E2">
          <w:rPr>
            <w:rFonts w:ascii="Times New Roman" w:eastAsia="Calibri" w:hAnsi="Times New Roman" w:cs="Times New Roman"/>
            <w:sz w:val="28"/>
            <w:szCs w:val="28"/>
          </w:rPr>
          <w:t>пунктом 2 статьи 78</w:t>
        </w:r>
      </w:hyperlink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из бюджета города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                 в целях возмещения недополученных доходов и (или) финансового обеспечения (возмещения) затрат в связи с производством (реализацией) товаров                                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</w:t>
      </w:r>
      <w:r w:rsidRPr="003C69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</w:t>
      </w:r>
      <w:hyperlink r:id="rId7" w:history="1">
        <w:r w:rsidRPr="003C69E2">
          <w:rPr>
            <w:rFonts w:ascii="Times New Roman" w:eastAsia="Calibri" w:hAnsi="Times New Roman" w:cs="Times New Roman"/>
            <w:sz w:val="28"/>
            <w:szCs w:val="28"/>
          </w:rPr>
          <w:t>актами</w:t>
        </w:r>
      </w:hyperlink>
      <w:r w:rsidRPr="003C69E2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Федерации), выполнением работ, оказанием услуг в случаях: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(с заменой) газопроводов, систем теплоснабжения, водоснабжения и водоотведения для подготовки                             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многоквартирных домов города Ханты-Мансийска, общего имущества в многоквартирных домах;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текущего ремонта общего имущества многоквартирных домов, в том числе признанных аварийными и подлежащими сносу;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и оказания услуг в сфере жилищно-коммунального, дорожного хозяйства;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города Ханты-Мансийска к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противопаводковым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мероприятиям   </w:t>
      </w:r>
      <w:proofErr w:type="gram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берегоукрепление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мероприятий по соблюдению требований законодательства           по обеспечению санитарно-эпидемиологического благополучия населения;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банкротства и восстановления платежеспособности организаций коммунального комплекса города Ханты-Мансийска;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мероприятий по модернизации систем коммунальной инфраструктуры города Ханты-Мансийска;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 населению сжиженного газа для бытовых нужд;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охраны объектов в период подготовки и проведения социально значимых мероприятий;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организациями речного транспорта перевозки пассажиров                   и багажа на пригородной линии «Ханты-Мансийск – Дачи»;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перевозки пассажиров без взимания платы за проезд;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услуг по оформлению пассажирского транспорта;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регулярных перевозок пассажиров автомобильным транспортом по муниципальным маршрутам города Ханты-Мансийска;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объектов местного значения социальной сферы деятельности                     на территории города Ханты-Мансийска;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финансовой поддержки субъектам малого и среднего предпринимательства;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деятельности в сфере рыбного хозяйства и (или)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оплаты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растениеводства, животноводства, </w:t>
      </w:r>
      <w:proofErr w:type="spellStart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и переработке дикоросов;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деятельности в сфере агропромышленного комплекса                     и обрабатывающего производства;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(восстановления) материально-технической базы организаций города Ханты-Мансийска;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образовавшейся просроченной задолженности нанимателей жилых помещений муниципального жилищного фонда города Ханты-Мансийска, признанной безнадежными долгами; 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3C69E2" w:rsidRPr="003C69E2" w:rsidRDefault="003C69E2" w:rsidP="003C69E2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образовательной деятельности по реализации программ дошкольного образования частными организациями, расположенными                              на территории города Ханты-Мансийска;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оказания помощи членам семьи граждан, проживающих в городе                    Ханты-Мансийске, призванных на военную службу по мобилизации                                  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проходящих военную службу по контракту, заключенному в соответствии                        с Федеральным </w:t>
      </w:r>
      <w:hyperlink r:id="rId8" w:history="1">
        <w:r w:rsidRPr="003C69E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№ 53-ФЗ «О воинской обязанности                         и военной службе».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Ханты-Мансийска, за исключением случаев, указанных в пункте 2.1. статьи 78 Бюджетного кодекса Российской Федерации.».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1.7. Статью 9 изложить в следующей редакции: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 xml:space="preserve">«Статья 9. </w:t>
      </w: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Установить, что в соответствии со статьей 78.1 Бюджетного кодекса Российской Федерации в </w:t>
      </w:r>
      <w:r w:rsidRPr="003C69E2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субсидий, а также грантов в форме субсидий иным некоммерческим организациям, не являющимся муниципальными учреждениями в случаях: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реализации </w:t>
      </w:r>
      <w:r w:rsidRPr="003C69E2">
        <w:rPr>
          <w:rFonts w:ascii="Times New Roman" w:eastAsia="Calibri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осуществления территориального общественного самоуправления                             на территории города Ханты-Мансийска;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2">
        <w:rPr>
          <w:rFonts w:ascii="Times New Roman" w:eastAsia="Calibri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                               Ханты-Мансийска, за исключением случаев, указанных в пункте 2.1. статьи 78.1 Бюджетного кодекса Российской Федерации.».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Приложение 1 «Доходы бюджета города Ханты-Мансийска на 2024 год» изложить в редакции согласно приложению 1 к настоящему Решению.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Приложение 2 «Доходы бюджета города Ханты-Мансийска на плановый период 2025 и 2026 годов» изложить в редакции согласно приложению 2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Приложение 3 «Распределение бюджетных ассигнований бюджета города Ханты-Мансийска по разделам и подразделам классификации расходов бюджетов на 2024 год» изложить в редакции согласно приложению 3                              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Приложение 4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год» изложить в редакции согласно приложению 4                                  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Приложение 5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2024 год» изложить                         в редакции согласно приложению 5 к настоящему Решению.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Приложение 6 «Ведомственная структура расходов бюджета города Ханты-Мансийска на 2024 год» изложить в редакции согласно приложению 6                    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1.14. Приложение 7 «Распределение бюджетных ассигнований бюджета города Ханты-Мансийска по разделам и подразделам классификации расходов бюджетов на плановый период 2025 и 2026 годов» изложить в </w:t>
      </w: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редакции согласно приложению 7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1.15. Приложение 8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годов» изложить в редакции согласно приложению 8 к настоящему Решению.</w:t>
      </w:r>
    </w:p>
    <w:p w:rsidR="003C69E2" w:rsidRPr="003C69E2" w:rsidRDefault="003C69E2" w:rsidP="003C69E2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1.16. Приложение 9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2025                     и 2026 годов» изложить в редакции согласно приложению 9 к настоящему Решению.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1.17. Приложение 10 «Ведомственная структура расходов бюджета города Ханты-Мансийска на плановый период 2025 и 2026 годов» изложить в редакции согласно приложению 10 к настоящему Решению.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1.18. Приложение 11 «Источники финансирования дефицита бюджета города Ханты-Мансийска на 2024 год» изложить в редакции согласно приложению 11 к настоящему Решению.</w:t>
      </w:r>
    </w:p>
    <w:p w:rsidR="003C69E2" w:rsidRPr="003C69E2" w:rsidRDefault="003C69E2" w:rsidP="003C69E2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>1.19. Приложение 14 «Программа</w:t>
      </w:r>
      <w:hyperlink r:id="rId9" w:history="1"/>
      <w:r w:rsidRPr="003C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гарантий города           Ханты-Мансийска на 2024 год и на плановый период 2025 и 2026 годов» изложить в редакции согласно приложению 12 к настоящему Решению.</w:t>
      </w:r>
    </w:p>
    <w:p w:rsidR="003C69E2" w:rsidRPr="003C69E2" w:rsidRDefault="003C69E2" w:rsidP="003C69E2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Настоящее Решение вступает </w:t>
      </w:r>
      <w:r w:rsidRPr="003C69E2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в силу после его официального опубликования, за исключением подпунктов 1.6, 1.7 пункта 1 настоящего Решения.</w:t>
      </w:r>
    </w:p>
    <w:p w:rsidR="003C69E2" w:rsidRPr="003C69E2" w:rsidRDefault="003C69E2" w:rsidP="003C69E2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3. Подпункты 1.6, 1.7 пункта 1 настоящего Решения вступают в силу после его официального опубликования и распространяют свое действие                                     на правоотношения, возникшие с 1 января 2024 года.</w:t>
      </w:r>
    </w:p>
    <w:p w:rsidR="003C69E2" w:rsidRPr="003C69E2" w:rsidRDefault="003C69E2" w:rsidP="003C69E2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</w:t>
      </w:r>
    </w:p>
    <w:p w:rsidR="003C69E2" w:rsidRPr="003C69E2" w:rsidRDefault="003C69E2" w:rsidP="003C69E2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C69E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                                                             </w:t>
      </w:r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Председатель                                                                    Глава</w:t>
      </w:r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Думы города Ханты-Мансийска                                  города Ханты-Мансийска</w:t>
      </w:r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_____________ К.Л. </w:t>
      </w:r>
      <w:proofErr w:type="spellStart"/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Пенчуков</w:t>
      </w:r>
      <w:proofErr w:type="spellEnd"/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___________М.П. </w:t>
      </w:r>
      <w:proofErr w:type="spellStart"/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Ряшин</w:t>
      </w:r>
      <w:proofErr w:type="spellEnd"/>
    </w:p>
    <w:p w:rsidR="003C69E2" w:rsidRPr="003C69E2" w:rsidRDefault="003C69E2" w:rsidP="003C69E2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3C69E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Подписано                                                                          </w:t>
      </w:r>
      <w:proofErr w:type="spellStart"/>
      <w:r w:rsidRPr="003C69E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Подписано</w:t>
      </w:r>
      <w:proofErr w:type="spellEnd"/>
    </w:p>
    <w:p w:rsidR="003C69E2" w:rsidRPr="003C69E2" w:rsidRDefault="003C69E2" w:rsidP="003C69E2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C69E2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27 декабря 2024 года                                                        27 декабря 2024 года</w:t>
      </w:r>
    </w:p>
    <w:p w:rsidR="008E430B" w:rsidRDefault="008E430B"/>
    <w:sectPr w:rsidR="008E430B" w:rsidSect="00E604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59"/>
    <w:rsid w:val="00123959"/>
    <w:rsid w:val="003C69E2"/>
    <w:rsid w:val="008E430B"/>
    <w:rsid w:val="00A81B50"/>
    <w:rsid w:val="00E6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D786C-94F8-4F2C-BB99-A564990D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33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5729&amp;dst=1000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9774&amp;dst=4772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28C5D79E2A23CE95A8C72A3B12E6B81EFA4119929A9AEB8F4063A83AEB1CFE9B6F6AF4C02DA11C8DEF20A86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2024-12-28T12:40:00Z</dcterms:created>
  <dcterms:modified xsi:type="dcterms:W3CDTF">2024-12-28T12:40:00Z</dcterms:modified>
</cp:coreProperties>
</file>